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BC7B61">
              <w:t>22.02.2019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BC7B6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C7B61">
              <w:t>109-р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81173C" w:rsidRDefault="0081173C" w:rsidP="0081173C">
      <w:pPr>
        <w:ind w:firstLine="709"/>
        <w:jc w:val="both"/>
      </w:pPr>
    </w:p>
    <w:p w:rsidR="00795327" w:rsidRPr="00795327" w:rsidRDefault="00795327" w:rsidP="00795327">
      <w:pPr>
        <w:tabs>
          <w:tab w:val="left" w:pos="4820"/>
        </w:tabs>
        <w:ind w:right="5243"/>
        <w:jc w:val="both"/>
      </w:pPr>
      <w:r w:rsidRPr="00795327">
        <w:t xml:space="preserve">Об утверждении Положения </w:t>
      </w:r>
      <w:r>
        <w:t xml:space="preserve">                    </w:t>
      </w:r>
      <w:r w:rsidRPr="00795327">
        <w:t>о порядке оформления служебных командировок сотрудников администрации района,  руководителей муниципальных учреждений и предприятий района</w:t>
      </w:r>
    </w:p>
    <w:p w:rsidR="00795327" w:rsidRPr="00795327" w:rsidRDefault="00795327" w:rsidP="00795327">
      <w:pPr>
        <w:autoSpaceDE w:val="0"/>
        <w:autoSpaceDN w:val="0"/>
        <w:adjustRightInd w:val="0"/>
        <w:ind w:right="5385"/>
        <w:jc w:val="both"/>
      </w:pPr>
    </w:p>
    <w:p w:rsidR="00795327" w:rsidRPr="00795327" w:rsidRDefault="00795327" w:rsidP="00795327">
      <w:pPr>
        <w:autoSpaceDE w:val="0"/>
        <w:autoSpaceDN w:val="0"/>
        <w:adjustRightInd w:val="0"/>
        <w:ind w:right="5385" w:firstLine="709"/>
        <w:jc w:val="both"/>
      </w:pP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t xml:space="preserve">В соответствии со статьей 166 Трудового кодекса Российской Федерации, постановлением Правительства Российской Федерации от 13.10.2008 № 749 </w:t>
      </w:r>
      <w:r w:rsidR="00507487">
        <w:t xml:space="preserve">              </w:t>
      </w:r>
      <w:r>
        <w:t>«Об особенностях направления работников в служебные командировки»: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lastRenderedPageBreak/>
        <w:t>1. Утвердить Положение о порядке оформления служебных командировок сотрудников администрации района, руководителей муниципальных учреждений и предприятий района согласно приложению.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t>2.</w:t>
      </w:r>
      <w:r w:rsidR="00507487">
        <w:t xml:space="preserve"> </w:t>
      </w:r>
      <w:r>
        <w:t>Руководителям структурных подразделений администрации района, руководителям муниципальных учреждений и предприятий района: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t>2.1.</w:t>
      </w:r>
      <w:r w:rsidR="00507487">
        <w:t xml:space="preserve"> </w:t>
      </w:r>
      <w:r>
        <w:t xml:space="preserve">Осуществлять планирование служебных командировок с учетом необходимости решения основных задач, стоящих перед структурными подразделениями администрации района, учреждениями и предприятиями района. 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t>2.2.</w:t>
      </w:r>
      <w:r w:rsidR="00507487">
        <w:t xml:space="preserve"> </w:t>
      </w:r>
      <w:r>
        <w:t>Обеспечить предварительную подготовку документов                                       и своевременное представление их в отдел муниципальной службы и кадров администрации района в соответствии с Положением</w:t>
      </w:r>
      <w:r w:rsidRPr="00795327">
        <w:t xml:space="preserve"> о порядке оформления служебных командировок сот</w:t>
      </w:r>
      <w:r>
        <w:t xml:space="preserve">рудников администрации района, </w:t>
      </w:r>
      <w:r w:rsidRPr="00795327">
        <w:t>руководителей муниципальных учреждений и предприятий района</w:t>
      </w:r>
      <w:r>
        <w:t xml:space="preserve">. 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t>3. Возложить персональную ответственность за своевременную организацию служебных командировок и обеспечение их эффективности             на руководителей структурных подразделений администрации района, руководителей муниципальных учреждений и предприятий района.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  <w:r>
        <w:lastRenderedPageBreak/>
        <w:t xml:space="preserve">4. Признать утратившим силу распоряжение администрации района                   от 05.03.2015 № 105-р «Об утверждении Положения о порядке оформления служебных командировок сотрудников администрации района, руководителей муниципальных учреждений и предприятий района». </w:t>
      </w:r>
    </w:p>
    <w:p w:rsidR="00795327" w:rsidRDefault="00795327" w:rsidP="00795327">
      <w:pPr>
        <w:tabs>
          <w:tab w:val="left" w:pos="4820"/>
        </w:tabs>
        <w:ind w:firstLine="709"/>
        <w:jc w:val="both"/>
      </w:pPr>
    </w:p>
    <w:p w:rsidR="00795327" w:rsidRPr="00795327" w:rsidRDefault="00795327" w:rsidP="00795327">
      <w:pPr>
        <w:tabs>
          <w:tab w:val="left" w:pos="4820"/>
        </w:tabs>
        <w:ind w:firstLine="709"/>
        <w:jc w:val="both"/>
      </w:pPr>
      <w:r>
        <w:t xml:space="preserve">5. Контроль за выполнением распоряжения возложить на заместителя начальника отдела муниципальной службы и кадров администрации района </w:t>
      </w:r>
      <w:r w:rsidR="00507487">
        <w:t xml:space="preserve">              </w:t>
      </w:r>
      <w:r>
        <w:t>Т.Р. Куко.</w:t>
      </w:r>
    </w:p>
    <w:p w:rsidR="00795327" w:rsidRPr="00795327" w:rsidRDefault="00795327" w:rsidP="00795327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95327" w:rsidRPr="00795327" w:rsidRDefault="00795327" w:rsidP="00795327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95327" w:rsidRPr="00795327" w:rsidRDefault="00795327" w:rsidP="00795327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95327" w:rsidRPr="00795327" w:rsidRDefault="00795327" w:rsidP="00795327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района                                                                                       </w:t>
      </w:r>
      <w:r w:rsidRPr="00795327">
        <w:t xml:space="preserve"> Б.А. Саломатин</w:t>
      </w:r>
    </w:p>
    <w:p w:rsidR="00795327" w:rsidRPr="00795327" w:rsidRDefault="00795327" w:rsidP="00795327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95327" w:rsidRPr="00795327" w:rsidRDefault="00795327" w:rsidP="00795327">
      <w:pPr>
        <w:autoSpaceDE w:val="0"/>
        <w:autoSpaceDN w:val="0"/>
        <w:adjustRightInd w:val="0"/>
        <w:ind w:left="4962" w:firstLine="850"/>
        <w:rPr>
          <w:bCs/>
        </w:rPr>
      </w:pPr>
      <w:r w:rsidRPr="00795327">
        <w:rPr>
          <w:bCs/>
        </w:rPr>
        <w:br w:type="page"/>
      </w:r>
      <w:r w:rsidRPr="00795327">
        <w:rPr>
          <w:bCs/>
        </w:rPr>
        <w:lastRenderedPageBreak/>
        <w:t>Приложение к распоряжению</w:t>
      </w:r>
    </w:p>
    <w:p w:rsidR="00795327" w:rsidRPr="00795327" w:rsidRDefault="00795327" w:rsidP="00795327">
      <w:pPr>
        <w:autoSpaceDE w:val="0"/>
        <w:autoSpaceDN w:val="0"/>
        <w:adjustRightInd w:val="0"/>
        <w:ind w:left="4962" w:firstLine="850"/>
        <w:rPr>
          <w:bCs/>
        </w:rPr>
      </w:pPr>
      <w:r w:rsidRPr="00795327">
        <w:rPr>
          <w:bCs/>
        </w:rPr>
        <w:t>администрации района</w:t>
      </w:r>
    </w:p>
    <w:p w:rsidR="00795327" w:rsidRPr="00795327" w:rsidRDefault="00795327" w:rsidP="00795327">
      <w:pPr>
        <w:autoSpaceDE w:val="0"/>
        <w:autoSpaceDN w:val="0"/>
        <w:adjustRightInd w:val="0"/>
        <w:ind w:left="4962" w:firstLine="850"/>
        <w:rPr>
          <w:bCs/>
        </w:rPr>
      </w:pPr>
      <w:r w:rsidRPr="00795327">
        <w:rPr>
          <w:bCs/>
        </w:rPr>
        <w:t xml:space="preserve">от </w:t>
      </w:r>
      <w:r w:rsidR="00BC7B61">
        <w:rPr>
          <w:bCs/>
        </w:rPr>
        <w:t>22.02.2019</w:t>
      </w:r>
      <w:r>
        <w:rPr>
          <w:bCs/>
        </w:rPr>
        <w:t xml:space="preserve"> </w:t>
      </w:r>
      <w:r w:rsidRPr="00795327">
        <w:rPr>
          <w:bCs/>
        </w:rPr>
        <w:t>№</w:t>
      </w:r>
      <w:r>
        <w:rPr>
          <w:bCs/>
        </w:rPr>
        <w:t xml:space="preserve"> </w:t>
      </w:r>
      <w:r w:rsidR="00BC7B61">
        <w:rPr>
          <w:bCs/>
        </w:rPr>
        <w:t>109-р</w:t>
      </w:r>
    </w:p>
    <w:p w:rsidR="00795327" w:rsidRPr="00795327" w:rsidRDefault="00795327" w:rsidP="00795327">
      <w:pPr>
        <w:autoSpaceDE w:val="0"/>
        <w:autoSpaceDN w:val="0"/>
        <w:adjustRightInd w:val="0"/>
        <w:ind w:left="4962"/>
        <w:rPr>
          <w:bCs/>
        </w:rPr>
      </w:pPr>
    </w:p>
    <w:p w:rsidR="00795327" w:rsidRPr="00795327" w:rsidRDefault="00795327" w:rsidP="00795327">
      <w:pPr>
        <w:autoSpaceDE w:val="0"/>
        <w:autoSpaceDN w:val="0"/>
        <w:adjustRightInd w:val="0"/>
        <w:ind w:left="4962"/>
        <w:rPr>
          <w:bCs/>
        </w:rPr>
      </w:pPr>
    </w:p>
    <w:p w:rsidR="00795327" w:rsidRPr="00795327" w:rsidRDefault="00795327" w:rsidP="00795327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5"/>
      <w:bookmarkEnd w:id="1"/>
      <w:r w:rsidRPr="00795327">
        <w:rPr>
          <w:b/>
        </w:rPr>
        <w:t xml:space="preserve">Положение </w:t>
      </w:r>
    </w:p>
    <w:p w:rsidR="00795327" w:rsidRPr="00795327" w:rsidRDefault="00795327" w:rsidP="007953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5327">
        <w:rPr>
          <w:b/>
        </w:rPr>
        <w:t xml:space="preserve">о порядке оформления служебных командировок сотрудников </w:t>
      </w:r>
    </w:p>
    <w:p w:rsidR="00795327" w:rsidRPr="00795327" w:rsidRDefault="00795327" w:rsidP="007953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5327">
        <w:rPr>
          <w:b/>
        </w:rPr>
        <w:t>администрации района, руководителей муниципальных учреждений и предприятий района</w:t>
      </w:r>
    </w:p>
    <w:p w:rsidR="00795327" w:rsidRPr="00795327" w:rsidRDefault="00795327" w:rsidP="00795327">
      <w:pPr>
        <w:autoSpaceDE w:val="0"/>
        <w:autoSpaceDN w:val="0"/>
        <w:adjustRightInd w:val="0"/>
        <w:jc w:val="center"/>
        <w:outlineLvl w:val="0"/>
      </w:pPr>
    </w:p>
    <w:p w:rsidR="002822BF" w:rsidRDefault="00795327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>1</w:t>
      </w:r>
      <w:r w:rsidR="002822BF">
        <w:t>. Положение о порядке оформления служебных командировок (далее – командировка) сотрудников администрации района, руководителей муниципальных учреждений и предприятий района (далее – Положение) разработано в целях совершенствования системы организации командировок вышеуказанными лицами и упорядочения процедуры оформления соответствующих документов.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Выезд сотрудников администрации района, руководителей муниципальных учреждений и предприятий района (далее – сотрудники, руководители) должен предусматриваться в планах работы структурных подразделениях администрации района, а также в планах муниципальных учреждений и предприятий района.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Сотрудники, руководители направляются в командировки                              на определенный срок для выполнения служебного поручения вне места постоянной работы </w:t>
      </w:r>
      <w:r>
        <w:lastRenderedPageBreak/>
        <w:t>как на территории Российской Федерации, так</w:t>
      </w:r>
      <w:r w:rsidR="00507487">
        <w:t xml:space="preserve">                                          </w:t>
      </w:r>
      <w:r>
        <w:t xml:space="preserve"> и на территории иностранных государств по письменному решению главы района либо уполномоченного им лица, оформленному распоряжением администрации района.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Выезд сотрудников, руководителей в пределах Нижневартовского района сроком на один рабочий день также признается командировкой и оформляется распоряжением администрации района.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>4. Срок командировки определяется главой района либо уполномоченным им лицом с учетом объема, сложности и других особенностей служебного поручения.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случае изменения или продления срока командировки сотрудником (руководителем) представляется служебная записка с объяснением причин                  на имя главы района либо уполномоченного им лица, на основании которой готовится распоряжение администрации района о внесении изменений по срокам командировки.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5. Днем выезда в командировку считается день отправления поезда, самолета, автобуса или другого транспортного средства от места постоянной работы (службы), а днем приезда из командировки – день прибытия транспортного средства в место постоянной работы.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При отправлении транспортного средства до 24 часов включительно днем выезда в командировку считаются текущие сутки, а с 00 часов и позднее – последующие сутки.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случае если сотрудник остается в месте командировки на один или несколько дней за свой счет или убывает в место командировки ранее установленного срока, используя при этом выходные или нерабочие праздничные дни, отгулы (дни отдыха за работу в выходные или нерабочие праздничные дни), дни отпуска, не включенные распоряжением </w:t>
      </w:r>
      <w:r>
        <w:lastRenderedPageBreak/>
        <w:t xml:space="preserve">администрации района в срок командировки, расходы по проезду к месту командировки                           и обратно подлежат возмещению сотруднику в соответствии с Положением                    о порядке возмещения расходов, связанных с командировками, утвержденным муниципальным правовым актом района. 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6. </w:t>
      </w:r>
      <w:r w:rsidR="002822BF">
        <w:t xml:space="preserve">Руководитель структурного подразделения, руководитель учреждения (предприятия) оформляет на имя главы района либо уполномоченного им лица служебную записку, которая подписывается руководителем и согласовывается заместителем главы района по направлению деятельности структурного подразделения, учреждения (предприятия). В служебной записке указываются ФИО, должность, место назначения, сроки и цель командировки. К служебной записке прилагаются письма, приглашения, вызовы, и др. (при наличии). 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>Для компенсации расходов, связанных со служебными командировками, сотрудники администрации района обязаны оформлять служебное поручение                и отчет о его выполнении по форме (далее – служебное поручение), утвержденной приложением к Положению. Служебное поручение оформляется сотрудником, направляемым в командировку, и подписывается руководителем структурного подразделения.</w:t>
      </w:r>
    </w:p>
    <w:p w:rsidR="002822BF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>В случае получения подарка в связи с должностным положением или исполнением служебных (должностных) обязанностей за период пребывания                в командировке, сведения о получении подарка отражаются сотрудником                      в отчете о выполнении служебного поручения.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 xml:space="preserve">7. </w:t>
      </w:r>
      <w:r w:rsidR="002822BF">
        <w:t xml:space="preserve">При направлении в командировку нескольких сотрудников служебную записку готовит руководитель, инициирующий командировку, по согласованию с непосредственным руководителем командируемых. В служебной записке указываются основание командировки, место назначения, сроки и цель командировки, ФИО, должности командируемых, а также лиц, ответственных за соблюдение требований безопасности жизни и здоровья в случае осуществления групповой перевозки людей. 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8. </w:t>
      </w:r>
      <w:r w:rsidR="002822BF">
        <w:t>При направлении в командировку сотрудника, руководителя</w:t>
      </w:r>
      <w:r>
        <w:t xml:space="preserve"> </w:t>
      </w:r>
      <w:r w:rsidR="002822BF">
        <w:t>в выходные и нерабочие праздничные дни в служебной записке указываются согласие командируемого и вид компенсации, конкретная дата дня отдыха, предоставляемого взамен выходного дня, в который работник был привлечен</w:t>
      </w:r>
      <w:r>
        <w:t xml:space="preserve">           </w:t>
      </w:r>
      <w:r w:rsidR="002822BF">
        <w:t xml:space="preserve"> к работе в связи с командировкой. Вид компенсации за работу в выходные </w:t>
      </w:r>
      <w:r>
        <w:t xml:space="preserve">                </w:t>
      </w:r>
      <w:r w:rsidR="002822BF">
        <w:t xml:space="preserve">и нерабочие праздничные дни производится в соответствии с трудовым законодательством Российской Федерации. 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9. </w:t>
      </w:r>
      <w:r w:rsidR="002822BF">
        <w:t xml:space="preserve">Подписанная и согласованная служебная записка представляется </w:t>
      </w:r>
      <w:r>
        <w:t xml:space="preserve">                    </w:t>
      </w:r>
      <w:r w:rsidR="002822BF">
        <w:t xml:space="preserve">в отдел муниципальной службы и кадров администрации района не позднее 3 рабочих дней (при выезде на курсы повышения квалификации, семинары – </w:t>
      </w:r>
      <w:r>
        <w:t xml:space="preserve">                   </w:t>
      </w:r>
      <w:r w:rsidR="002822BF">
        <w:t xml:space="preserve">не позднее 10 рабочих дней) до убытия в командировку. 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10. </w:t>
      </w:r>
      <w:r w:rsidR="002822BF">
        <w:t xml:space="preserve">На основании служебной записки, согласованной главой района либо уполномоченным им лицом, оформляется распоряжение о направлении работника в командировку. Оформление распоряжений администрации района </w:t>
      </w:r>
      <w:r w:rsidR="00507487">
        <w:t xml:space="preserve"> </w:t>
      </w:r>
      <w:r w:rsidR="002822BF">
        <w:t xml:space="preserve">о направлении в командировку, ведение журналов регистрации командировок (журналов учета работников, выбывающих в командировку и прибывших </w:t>
      </w:r>
      <w:r>
        <w:t xml:space="preserve">                    </w:t>
      </w:r>
      <w:r w:rsidR="002822BF">
        <w:t xml:space="preserve">в командировку) возлагается на </w:t>
      </w:r>
      <w:r w:rsidR="002822BF">
        <w:lastRenderedPageBreak/>
        <w:t>отдел муниципальной службы и кадров администрации района (далее – отдел муниципальной службы и кадров).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11. </w:t>
      </w:r>
      <w:r w:rsidR="002822BF">
        <w:t xml:space="preserve">Копии распоряжений администрации района о направлении </w:t>
      </w:r>
      <w:r>
        <w:t xml:space="preserve">                        </w:t>
      </w:r>
      <w:r w:rsidR="002822BF">
        <w:t xml:space="preserve">в командировку, об ее отмене, об изменении сроков командировки направляются отделом муниципальной службы и кадров в управление учета и отчетности администрации района, структурные подразделения администрации района, муниципальные учреждения и предприятия района, за исключением распоряжений администрации района о командировках сотрудников в пределах Нижневартовского района сроком на один рабочий день. 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12. </w:t>
      </w:r>
      <w:r w:rsidR="002822BF">
        <w:t>Однодневные командировки в пределах Нижневартовского района</w:t>
      </w:r>
      <w:r>
        <w:t xml:space="preserve">              </w:t>
      </w:r>
      <w:r w:rsidR="002822BF">
        <w:t xml:space="preserve"> в табеле учета рабочего времени отражаются как дни явок.</w:t>
      </w:r>
    </w:p>
    <w:p w:rsidR="002822BF" w:rsidRDefault="00A23670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13. </w:t>
      </w:r>
      <w:r w:rsidR="002822BF">
        <w:t xml:space="preserve">Срок пребывания работника в командировке (дата выезда в место командирования и дата приезда из него) определяется в соответствии </w:t>
      </w:r>
      <w:r>
        <w:t xml:space="preserve">                          </w:t>
      </w:r>
      <w:r w:rsidR="002822BF">
        <w:t>со сроками, указанными в служебном поручении, а в случае наличия проездных документов (билетов) – по билетам, представляемым им по месту своей работы по возвращении из командировки, но не свыше срока, указанного в служебном поручении.</w:t>
      </w:r>
    </w:p>
    <w:p w:rsidR="002822BF" w:rsidRPr="00795327" w:rsidRDefault="002822BF" w:rsidP="002822B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Вопрос о явке сотрудника, руководителя на работу в день выезда </w:t>
      </w:r>
      <w:r w:rsidR="00A23670">
        <w:t xml:space="preserve">                         </w:t>
      </w:r>
      <w:r>
        <w:t xml:space="preserve">в командировку и в день приезда из командировки решается: для сотрудника – по согласованию с руководителем структурного подразделения администрации района, для руководителя структурного подразделения – по согласованию </w:t>
      </w:r>
      <w:r w:rsidR="00507487">
        <w:t xml:space="preserve">                       с г</w:t>
      </w:r>
      <w:r>
        <w:t xml:space="preserve">лавой района, </w:t>
      </w:r>
      <w:r>
        <w:lastRenderedPageBreak/>
        <w:t>для руководителя муниципального учреждения, предприятия района – по согласованию с заместителем главы района по направлению деятельности учреждения, предприятия.</w:t>
      </w:r>
    </w:p>
    <w:p w:rsidR="00795327" w:rsidRPr="00795327" w:rsidRDefault="00795327" w:rsidP="00A23670">
      <w:pPr>
        <w:pStyle w:val="afffff5"/>
        <w:numPr>
          <w:ilvl w:val="0"/>
          <w:numId w:val="1"/>
        </w:numPr>
        <w:autoSpaceDE w:val="0"/>
        <w:autoSpaceDN w:val="0"/>
        <w:adjustRightInd w:val="0"/>
        <w:sectPr w:rsidR="00795327" w:rsidRPr="00795327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795327" w:rsidRPr="00795327" w:rsidRDefault="00795327" w:rsidP="00A23670">
      <w:pPr>
        <w:ind w:left="8080" w:firstLine="1"/>
        <w:jc w:val="both"/>
        <w:rPr>
          <w:sz w:val="27"/>
          <w:szCs w:val="27"/>
        </w:rPr>
      </w:pPr>
      <w:r w:rsidRPr="00795327">
        <w:rPr>
          <w:sz w:val="27"/>
          <w:szCs w:val="27"/>
        </w:rPr>
        <w:lastRenderedPageBreak/>
        <w:t>Приложение к Положению о порядке оформления служебных командировок сот</w:t>
      </w:r>
      <w:r w:rsidR="002822BF" w:rsidRPr="00A23670">
        <w:rPr>
          <w:sz w:val="27"/>
          <w:szCs w:val="27"/>
        </w:rPr>
        <w:t xml:space="preserve">рудников администрации района, </w:t>
      </w:r>
      <w:r w:rsidRPr="00795327">
        <w:rPr>
          <w:sz w:val="27"/>
          <w:szCs w:val="27"/>
        </w:rPr>
        <w:t>руководителей муниципальных учреждений и предприятий района</w:t>
      </w:r>
    </w:p>
    <w:tbl>
      <w:tblPr>
        <w:tblW w:w="14812" w:type="dxa"/>
        <w:tblInd w:w="93" w:type="dxa"/>
        <w:tblLook w:val="04A0" w:firstRow="1" w:lastRow="0" w:firstColumn="1" w:lastColumn="0" w:noHBand="0" w:noVBand="1"/>
      </w:tblPr>
      <w:tblGrid>
        <w:gridCol w:w="1483"/>
        <w:gridCol w:w="1586"/>
        <w:gridCol w:w="1280"/>
        <w:gridCol w:w="2080"/>
        <w:gridCol w:w="1560"/>
        <w:gridCol w:w="1703"/>
        <w:gridCol w:w="1900"/>
        <w:gridCol w:w="3220"/>
      </w:tblGrid>
      <w:tr w:rsidR="00795327" w:rsidRPr="00795327" w:rsidTr="00795327">
        <w:trPr>
          <w:trHeight w:val="240"/>
        </w:trPr>
        <w:tc>
          <w:tcPr>
            <w:tcW w:w="1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Администрация Нижневартовского района</w:t>
            </w:r>
          </w:p>
        </w:tc>
      </w:tr>
      <w:tr w:rsidR="00795327" w:rsidRPr="00795327" w:rsidTr="00795327">
        <w:trPr>
          <w:trHeight w:val="240"/>
        </w:trPr>
        <w:tc>
          <w:tcPr>
            <w:tcW w:w="14812" w:type="dxa"/>
            <w:gridSpan w:val="8"/>
            <w:noWrap/>
            <w:hideMark/>
          </w:tcPr>
          <w:p w:rsidR="00795327" w:rsidRPr="00795327" w:rsidRDefault="00795327" w:rsidP="00795327">
            <w:pPr>
              <w:jc w:val="center"/>
              <w:rPr>
                <w:sz w:val="16"/>
                <w:szCs w:val="16"/>
              </w:rPr>
            </w:pPr>
            <w:r w:rsidRPr="00795327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795327" w:rsidRPr="00795327" w:rsidTr="00795327">
        <w:trPr>
          <w:trHeight w:val="19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40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Дата составления</w:t>
            </w:r>
          </w:p>
        </w:tc>
      </w:tr>
      <w:tr w:rsidR="00795327" w:rsidRPr="00795327" w:rsidTr="00A23670">
        <w:trPr>
          <w:trHeight w:val="279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5327" w:rsidRPr="00795327" w:rsidTr="00795327">
        <w:trPr>
          <w:trHeight w:val="285"/>
        </w:trPr>
        <w:tc>
          <w:tcPr>
            <w:tcW w:w="14812" w:type="dxa"/>
            <w:gridSpan w:val="8"/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327">
              <w:rPr>
                <w:b/>
                <w:bCs/>
                <w:sz w:val="24"/>
                <w:szCs w:val="24"/>
              </w:rPr>
              <w:t>СЛУЖЕБНОЕ ПОРУЧЕНИЕ</w:t>
            </w:r>
          </w:p>
          <w:p w:rsidR="00795327" w:rsidRPr="00795327" w:rsidRDefault="00795327" w:rsidP="0079532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327">
              <w:rPr>
                <w:b/>
                <w:bCs/>
                <w:sz w:val="24"/>
                <w:szCs w:val="24"/>
              </w:rPr>
              <w:t>для направления в командировку и отчет о его выполнении</w:t>
            </w:r>
          </w:p>
        </w:tc>
      </w:tr>
      <w:tr w:rsidR="00795327" w:rsidRPr="00795327" w:rsidTr="00795327">
        <w:trPr>
          <w:trHeight w:val="240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40"/>
        </w:trPr>
        <w:tc>
          <w:tcPr>
            <w:tcW w:w="1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5327" w:rsidRPr="00795327" w:rsidTr="00795327">
        <w:trPr>
          <w:trHeight w:val="225"/>
        </w:trPr>
        <w:tc>
          <w:tcPr>
            <w:tcW w:w="14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6"/>
                <w:szCs w:val="16"/>
              </w:rPr>
            </w:pPr>
            <w:r w:rsidRPr="00795327">
              <w:rPr>
                <w:sz w:val="16"/>
                <w:szCs w:val="16"/>
              </w:rPr>
              <w:t>(фамилия, имя, отчество)</w:t>
            </w: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Командировка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Основание</w:t>
            </w:r>
          </w:p>
        </w:tc>
      </w:tr>
      <w:tr w:rsidR="00795327" w:rsidRPr="00795327" w:rsidTr="0079532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место назначения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срок</w:t>
            </w:r>
            <w:r w:rsidRPr="00795327">
              <w:rPr>
                <w:sz w:val="20"/>
                <w:szCs w:val="20"/>
              </w:rPr>
              <w:br/>
              <w:t>(календарные дни)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организация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начала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окончания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8</w:t>
            </w:r>
          </w:p>
        </w:tc>
      </w:tr>
      <w:tr w:rsidR="00795327" w:rsidRPr="00795327" w:rsidTr="00795327">
        <w:trPr>
          <w:trHeight w:val="2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</w:tr>
      <w:tr w:rsidR="00795327" w:rsidRPr="00795327" w:rsidTr="00795327">
        <w:trPr>
          <w:trHeight w:val="2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8"/>
                <w:szCs w:val="18"/>
              </w:rPr>
            </w:pPr>
            <w:r w:rsidRPr="00795327">
              <w:rPr>
                <w:sz w:val="18"/>
                <w:szCs w:val="18"/>
              </w:rPr>
              <w:t> </w:t>
            </w:r>
          </w:p>
        </w:tc>
      </w:tr>
      <w:tr w:rsidR="00795327" w:rsidRPr="00795327" w:rsidTr="00795327">
        <w:trPr>
          <w:trHeight w:val="120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</w:tr>
      <w:tr w:rsidR="00795327" w:rsidRPr="00795327" w:rsidTr="00795327">
        <w:trPr>
          <w:trHeight w:val="255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Содержание поручения (цель)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Краткий отчет о выполнении поручения</w:t>
            </w:r>
          </w:p>
        </w:tc>
      </w:tr>
      <w:tr w:rsidR="00795327" w:rsidRPr="00795327" w:rsidTr="00795327">
        <w:trPr>
          <w:trHeight w:val="255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10</w:t>
            </w:r>
          </w:p>
        </w:tc>
      </w:tr>
      <w:tr w:rsidR="00795327" w:rsidRPr="00795327" w:rsidTr="00795327">
        <w:trPr>
          <w:trHeight w:val="255"/>
        </w:trPr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55"/>
        </w:trPr>
        <w:tc>
          <w:tcPr>
            <w:tcW w:w="3069" w:type="dxa"/>
            <w:gridSpan w:val="2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Работник</w:t>
            </w: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2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4"/>
                <w:szCs w:val="14"/>
              </w:rPr>
            </w:pPr>
            <w:r w:rsidRPr="00795327">
              <w:rPr>
                <w:sz w:val="14"/>
                <w:szCs w:val="14"/>
              </w:rPr>
              <w:t>(подпись)</w:t>
            </w: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4"/>
                <w:szCs w:val="14"/>
              </w:rPr>
            </w:pPr>
            <w:r w:rsidRPr="0079532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14"/>
                <w:szCs w:val="14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16"/>
                <w:szCs w:val="16"/>
              </w:rPr>
            </w:pPr>
            <w:r w:rsidRPr="0079532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16"/>
                <w:szCs w:val="16"/>
              </w:rPr>
            </w:pP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Заключение о выполнении поручения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8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170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</w:tr>
      <w:tr w:rsidR="00795327" w:rsidRPr="00795327" w:rsidTr="00795327">
        <w:trPr>
          <w:trHeight w:val="255"/>
        </w:trPr>
        <w:tc>
          <w:tcPr>
            <w:tcW w:w="1483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795327" w:rsidRPr="00795327" w:rsidRDefault="00795327" w:rsidP="007953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noWrap/>
            <w:vAlign w:val="bottom"/>
            <w:hideMark/>
          </w:tcPr>
          <w:p w:rsidR="00795327" w:rsidRPr="00795327" w:rsidRDefault="00795327" w:rsidP="00795327">
            <w:pPr>
              <w:rPr>
                <w:b/>
                <w:bCs/>
                <w:sz w:val="20"/>
                <w:szCs w:val="20"/>
              </w:rPr>
            </w:pPr>
            <w:r w:rsidRPr="00795327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327" w:rsidRPr="00795327" w:rsidRDefault="00795327" w:rsidP="00795327">
            <w:pPr>
              <w:jc w:val="center"/>
              <w:rPr>
                <w:sz w:val="20"/>
                <w:szCs w:val="20"/>
              </w:rPr>
            </w:pPr>
            <w:r w:rsidRPr="00795327">
              <w:rPr>
                <w:sz w:val="20"/>
                <w:szCs w:val="20"/>
              </w:rPr>
              <w:t> </w:t>
            </w:r>
          </w:p>
        </w:tc>
      </w:tr>
    </w:tbl>
    <w:p w:rsidR="000A7F70" w:rsidRDefault="000A7F70" w:rsidP="000A7F70">
      <w:pPr>
        <w:tabs>
          <w:tab w:val="left" w:pos="0"/>
        </w:tabs>
        <w:jc w:val="both"/>
        <w:rPr>
          <w:szCs w:val="24"/>
        </w:rPr>
      </w:pPr>
    </w:p>
    <w:sectPr w:rsidR="000A7F70" w:rsidSect="00A23670">
      <w:headerReference w:type="default" r:id="rId10"/>
      <w:pgSz w:w="16838" w:h="11906" w:orient="landscape"/>
      <w:pgMar w:top="85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83" w:rsidRDefault="006E6183">
      <w:r>
        <w:separator/>
      </w:r>
    </w:p>
  </w:endnote>
  <w:endnote w:type="continuationSeparator" w:id="0">
    <w:p w:rsidR="006E6183" w:rsidRDefault="006E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83" w:rsidRDefault="006E6183">
      <w:r>
        <w:separator/>
      </w:r>
    </w:p>
  </w:footnote>
  <w:footnote w:type="continuationSeparator" w:id="0">
    <w:p w:rsidR="006E6183" w:rsidRDefault="006E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95711"/>
      <w:docPartObj>
        <w:docPartGallery w:val="Page Numbers (Top of Page)"/>
        <w:docPartUnique/>
      </w:docPartObj>
    </w:sdtPr>
    <w:sdtEndPr/>
    <w:sdtContent>
      <w:p w:rsidR="00795327" w:rsidRDefault="007953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2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A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A366A9D"/>
    <w:multiLevelType w:val="hybridMultilevel"/>
    <w:tmpl w:val="DBE6AD14"/>
    <w:lvl w:ilvl="0" w:tplc="8B908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A7F70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4224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2BF"/>
    <w:rsid w:val="00282355"/>
    <w:rsid w:val="00282812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4A0E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0748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88D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A68A3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183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32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3670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C7B61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B5B13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1553-7F65-48B7-A20C-C28F49F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Удовенко Наталья Анатольевна</cp:lastModifiedBy>
  <cp:revision>2</cp:revision>
  <cp:lastPrinted>2019-02-25T11:14:00Z</cp:lastPrinted>
  <dcterms:created xsi:type="dcterms:W3CDTF">2020-11-17T07:26:00Z</dcterms:created>
  <dcterms:modified xsi:type="dcterms:W3CDTF">2020-11-17T07:26:00Z</dcterms:modified>
</cp:coreProperties>
</file>